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2F" w:rsidRPr="00AA1B99" w:rsidRDefault="00BE3A2F" w:rsidP="00BE3A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 xml:space="preserve">Методическое указание по выполнению лабораторных работ </w:t>
      </w:r>
    </w:p>
    <w:p w:rsidR="00BE3A2F" w:rsidRPr="00AA1B99" w:rsidRDefault="00BE3A2F" w:rsidP="00BE3A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 xml:space="preserve">по дисциплине: </w:t>
      </w:r>
    </w:p>
    <w:p w:rsidR="00BE3A2F" w:rsidRPr="00AA1B99" w:rsidRDefault="00BE3A2F" w:rsidP="00BE3A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A2F" w:rsidRPr="00AA1B99" w:rsidRDefault="00BE3A2F" w:rsidP="00BE3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99">
        <w:rPr>
          <w:rFonts w:ascii="Times New Roman" w:hAnsi="Times New Roman" w:cs="Times New Roman"/>
          <w:b/>
          <w:sz w:val="24"/>
          <w:szCs w:val="24"/>
        </w:rPr>
        <w:t>«ГИС анализ</w:t>
      </w:r>
      <w:r w:rsidRPr="00AA1B99">
        <w:rPr>
          <w:rFonts w:ascii="Times New Roman" w:hAnsi="Times New Roman" w:cs="Times New Roman"/>
          <w:b/>
          <w:sz w:val="24"/>
          <w:szCs w:val="24"/>
        </w:rPr>
        <w:t>»</w:t>
      </w:r>
    </w:p>
    <w:p w:rsidR="00BE3A2F" w:rsidRPr="00AA1B99" w:rsidRDefault="00BE3A2F" w:rsidP="00BE3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Введение.  Лабораторные работы по дисциплине «ГИС-анализ» направлены на освоение теоретических основ и практических навыков работы с географическими информационными системами.</w:t>
      </w:r>
      <w:r w:rsidRPr="00AA1B99">
        <w:rPr>
          <w:rFonts w:ascii="Times New Roman" w:hAnsi="Times New Roman" w:cs="Times New Roman"/>
          <w:sz w:val="24"/>
          <w:szCs w:val="24"/>
        </w:rPr>
        <w:t xml:space="preserve"> </w:t>
      </w:r>
      <w:r w:rsidRPr="00AA1B99">
        <w:rPr>
          <w:rFonts w:ascii="Times New Roman" w:hAnsi="Times New Roman" w:cs="Times New Roman"/>
          <w:sz w:val="24"/>
          <w:szCs w:val="24"/>
        </w:rPr>
        <w:t xml:space="preserve">ГИС-технологии позволяют объединять и анализировать пространственные данные для глубокого понимания динамики и закономерностей в социально-экономическом и природном развитии регионов. 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Данная методическая разработка предназначена для студентов</w:t>
      </w:r>
      <w:r w:rsidRPr="00AA1B99">
        <w:rPr>
          <w:rFonts w:ascii="Times New Roman" w:hAnsi="Times New Roman" w:cs="Times New Roman"/>
          <w:sz w:val="24"/>
          <w:szCs w:val="24"/>
        </w:rPr>
        <w:t>, изучающих методы ГИС</w:t>
      </w:r>
      <w:r w:rsidRPr="00AA1B99">
        <w:rPr>
          <w:rFonts w:ascii="Times New Roman" w:hAnsi="Times New Roman" w:cs="Times New Roman"/>
          <w:sz w:val="24"/>
          <w:szCs w:val="24"/>
        </w:rPr>
        <w:t xml:space="preserve"> анализа, и направлена на формирование практических навыков работы с ГИС-программами, а также на развитие аналитического мышления. Лабораторные работы помогут научиться собирать, обрабатывать, анализировать и визуализировать пространственные данные, необходимые для оценки и планирования регионального развития.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Методическое указание охватывает широкий спектр задач, включая создание базовых карт, анализ отраслевой структуры регионов, исследование природопользования и обработку спутниковых данных. Основное внимание уделяется практическому применению методов регионального анализа для решения реальных задач.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Цели методической разработки. Овладение базовыми и продвинутыми навыками работы с ГИС: Знакомство с функциональными возможностями ГИС-программ (</w:t>
      </w:r>
      <w:proofErr w:type="spellStart"/>
      <w:r w:rsidRPr="00AA1B99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A1B99">
        <w:rPr>
          <w:rFonts w:ascii="Times New Roman" w:hAnsi="Times New Roman" w:cs="Times New Roman"/>
          <w:sz w:val="24"/>
          <w:szCs w:val="24"/>
        </w:rPr>
        <w:t xml:space="preserve">, QGIS). Освоение методов пространственного анализа. Применение ГИС в региональном анализе: Создание тематических карт регионов. Выявление закономерностей в социально-экономическом развитии и природопользовании. Развитие навыков визуализации данных: 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Формирование умений представлять результаты анализа в виде карт, графиков и отчетов. Подготовка данных для принятия решений в области регионального планирования. Задачи методической разработки: Ознакомить студентов с основными принципами работы с пространственными данными, включая их сбор, обработку и анализ.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Научить применять инструменты ГИС для решения задач регионального анализа, таких как: Исследование отраслевой структуры регионов. Анализ социально-экономических и природных условий. Изучение трендов природопользования. Формировать практические навыки создания карт, отображающих пространственные закономерности. Способствовать развитию навыков критического мышления и анализа данных, полученных с использованием ГИС. Стимулировать студентов к самостоятельному решению задач регионального анализа с применением современных технологий.</w:t>
      </w:r>
      <w:bookmarkStart w:id="0" w:name="_GoBack"/>
      <w:bookmarkEnd w:id="0"/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b/>
          <w:sz w:val="24"/>
          <w:szCs w:val="24"/>
        </w:rPr>
        <w:t>Лабораторная работа №1</w:t>
      </w:r>
    </w:p>
    <w:p w:rsidR="00BE3A2F" w:rsidRPr="00AA1B99" w:rsidRDefault="00BE3A2F" w:rsidP="00BE3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A2F" w:rsidRDefault="00BE3A2F" w:rsidP="00AA1B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AA1B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1B99">
        <w:rPr>
          <w:rFonts w:ascii="Times New Roman" w:hAnsi="Times New Roman" w:cs="Times New Roman"/>
          <w:sz w:val="24"/>
          <w:szCs w:val="24"/>
        </w:rPr>
        <w:t>Рассмотреть</w:t>
      </w:r>
      <w:r w:rsidRPr="00AA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B99">
        <w:rPr>
          <w:rFonts w:ascii="Times New Roman" w:hAnsi="Times New Roman" w:cs="Times New Roman"/>
          <w:bCs/>
          <w:sz w:val="24"/>
          <w:szCs w:val="24"/>
          <w:lang w:val="kk-KZ"/>
        </w:rPr>
        <w:t>Концептуальные основы пространственного анализа</w:t>
      </w:r>
    </w:p>
    <w:p w:rsidR="00BE3A2F" w:rsidRPr="00AA1B99" w:rsidRDefault="00BE3A2F" w:rsidP="00AA1B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AA1B9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A1B99">
        <w:rPr>
          <w:rFonts w:ascii="Times New Roman" w:hAnsi="Times New Roman" w:cs="Times New Roman"/>
          <w:sz w:val="24"/>
          <w:szCs w:val="24"/>
        </w:rPr>
        <w:t>Развитие практических навыков обработки пространственных данных и применения методов анализа для решения прикладных задач.</w:t>
      </w: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3A2F" w:rsidRPr="00AA1B99" w:rsidRDefault="00BE3A2F" w:rsidP="00AA1B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AA1B99" w:rsidRDefault="00AA1B99" w:rsidP="00AA1B9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Научиться выполнять буферизацию, наложение слоев и анализ соседства в ГИС-программе.</w:t>
      </w:r>
    </w:p>
    <w:p w:rsidR="00AA1B99" w:rsidRPr="00AA1B99" w:rsidRDefault="00AA1B99" w:rsidP="00AA1B9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Определить взаимосвязи между пространственными объектами (например, расстояние до ближайшего объекта).</w:t>
      </w:r>
    </w:p>
    <w:p w:rsidR="00AA1B99" w:rsidRPr="00AA1B99" w:rsidRDefault="00AA1B99" w:rsidP="00AA1B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B99">
        <w:rPr>
          <w:rFonts w:ascii="Times New Roman" w:hAnsi="Times New Roman" w:cs="Times New Roman"/>
          <w:sz w:val="24"/>
          <w:szCs w:val="24"/>
        </w:rPr>
        <w:t>Выполнить анализ атрибутных данных для выявления закономерностей.</w:t>
      </w:r>
    </w:p>
    <w:p w:rsidR="00AA1B99" w:rsidRDefault="00AA1B99" w:rsidP="00AA1B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B9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A1B99">
        <w:rPr>
          <w:rFonts w:ascii="Times New Roman" w:hAnsi="Times New Roman" w:cs="Times New Roman"/>
          <w:sz w:val="24"/>
          <w:szCs w:val="24"/>
        </w:rPr>
        <w:t>остроить карту с визуализацией результатов анализа и добавить необходимые элементы оформления (легенду, масштаб).</w:t>
      </w: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02B05" w:rsidRPr="00AA1B99" w:rsidRDefault="00502B05" w:rsidP="00AA1B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3A2F" w:rsidRPr="00AA1B99" w:rsidRDefault="00BE3A2F" w:rsidP="00AA1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B99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502B05" w:rsidRDefault="00AA1B99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Импортируйте предоставленные пространст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данные в ГИС-программу и</w:t>
      </w:r>
    </w:p>
    <w:p w:rsidR="00AA1B99" w:rsidRPr="00AA1B99" w:rsidRDefault="00AA1B99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их корректное отображение.</w:t>
      </w:r>
    </w:p>
    <w:p w:rsidR="00502B05" w:rsidRDefault="00AA1B99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буферизацию для заданных объектов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(точек, линий или полигонов)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A1B99" w:rsidRPr="00AA1B99" w:rsidRDefault="00AA1B99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параметрами.</w:t>
      </w:r>
    </w:p>
    <w:p w:rsidR="00AA1B99" w:rsidRPr="00AA1B99" w:rsidRDefault="00AA1B99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анализ наложения слоев для выявления пересечений и общих зон.</w:t>
      </w:r>
    </w:p>
    <w:p w:rsidR="00502B05" w:rsidRDefault="00AA1B99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расстояние до ближайших объекто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использованием инструментов</w:t>
      </w:r>
    </w:p>
    <w:p w:rsidR="00AA1B99" w:rsidRDefault="00AA1B99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соседства.</w:t>
      </w:r>
    </w:p>
    <w:p w:rsidR="00502B05" w:rsidRDefault="00AA1B99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фильтрацию атрибутных данных для выделения объектов </w:t>
      </w:r>
      <w:proofErr w:type="gramStart"/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аданным</w:t>
      </w:r>
    </w:p>
    <w:p w:rsidR="00AA1B99" w:rsidRPr="00AA1B99" w:rsidRDefault="00AA1B99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критериям.</w:t>
      </w:r>
    </w:p>
    <w:p w:rsidR="00502B05" w:rsidRDefault="00AA1B99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оформление карты, добавьте л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егенду, подписи и экспортируйте</w:t>
      </w:r>
    </w:p>
    <w:p w:rsidR="00AA1B99" w:rsidRDefault="00AA1B99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</w:p>
    <w:p w:rsidR="00AA1B99" w:rsidRDefault="00AA1B99" w:rsidP="00AA1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B99" w:rsidRPr="00C92FF0" w:rsidRDefault="00AA1B99" w:rsidP="00AA1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FF0">
        <w:rPr>
          <w:rFonts w:ascii="Times New Roman" w:hAnsi="Times New Roman" w:cs="Times New Roman"/>
          <w:b/>
          <w:sz w:val="24"/>
          <w:szCs w:val="24"/>
        </w:rPr>
        <w:t>Лабораторная работа №2</w:t>
      </w:r>
    </w:p>
    <w:p w:rsidR="00AA1B99" w:rsidRPr="00C92FF0" w:rsidRDefault="00764372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C92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FF0">
        <w:rPr>
          <w:rFonts w:ascii="Times New Roman" w:hAnsi="Times New Roman" w:cs="Times New Roman"/>
          <w:sz w:val="24"/>
          <w:szCs w:val="24"/>
        </w:rPr>
        <w:t xml:space="preserve"> Сравнить методы </w:t>
      </w:r>
      <w:r w:rsidRPr="00C92FF0">
        <w:rPr>
          <w:rFonts w:ascii="Times New Roman" w:hAnsi="Times New Roman" w:cs="Times New Roman"/>
          <w:sz w:val="24"/>
          <w:szCs w:val="24"/>
          <w:lang w:val="kk-KZ"/>
        </w:rPr>
        <w:t>применения картометрических операций в ГИС.</w:t>
      </w:r>
    </w:p>
    <w:p w:rsidR="00764372" w:rsidRPr="00C92FF0" w:rsidRDefault="00764372" w:rsidP="00D64AA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C92FF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42FA3" w:rsidRPr="00C92FF0">
        <w:rPr>
          <w:rFonts w:ascii="Times New Roman" w:hAnsi="Times New Roman" w:cs="Times New Roman"/>
          <w:sz w:val="24"/>
          <w:szCs w:val="24"/>
        </w:rPr>
        <w:t>Изучить и сравнить методы выполнения картометрических операций в различных ГИС-программах.</w:t>
      </w:r>
    </w:p>
    <w:p w:rsidR="00764372" w:rsidRPr="00C92FF0" w:rsidRDefault="00764372" w:rsidP="00D64A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502B05" w:rsidRDefault="00C92FF0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основными картомет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рическими операциями (измерение</w:t>
      </w:r>
      <w:proofErr w:type="gramEnd"/>
    </w:p>
    <w:p w:rsidR="00C92FF0" w:rsidRPr="00C92FF0" w:rsidRDefault="00C92FF0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расстояний, площадей, периметров).</w:t>
      </w:r>
    </w:p>
    <w:p w:rsidR="00502B05" w:rsidRDefault="00C92FF0" w:rsidP="00D64AA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расчеты расстояний между об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ъектами с использованием разных</w:t>
      </w:r>
    </w:p>
    <w:p w:rsidR="00C92FF0" w:rsidRPr="00C92FF0" w:rsidRDefault="00C92FF0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инструментов.</w:t>
      </w:r>
    </w:p>
    <w:p w:rsidR="00C92FF0" w:rsidRPr="00C92FF0" w:rsidRDefault="00C92FF0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площадь и периметр полигональных объектов.</w:t>
      </w:r>
    </w:p>
    <w:p w:rsidR="00C92FF0" w:rsidRPr="00C92FF0" w:rsidRDefault="00C92FF0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Сравнить результаты выполнения операций в QGIS и </w:t>
      </w:r>
      <w:proofErr w:type="spellStart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</w:t>
      </w:r>
      <w:proofErr w:type="spellEnd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FF0" w:rsidRPr="00C92FF0" w:rsidRDefault="00C92FF0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точность и удобство использования различных методов.</w:t>
      </w:r>
    </w:p>
    <w:p w:rsidR="00C92FF0" w:rsidRPr="00C92FF0" w:rsidRDefault="00C92FF0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результаты в виде карты и таблицы сравнений.</w:t>
      </w:r>
    </w:p>
    <w:p w:rsidR="00764372" w:rsidRPr="00C92FF0" w:rsidRDefault="00764372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Загрузите предоставленные данные в ГИС-программы QGIS и </w:t>
      </w:r>
      <w:proofErr w:type="spellStart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ArcGIS.</w:t>
      </w:r>
      <w:proofErr w:type="spellEnd"/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измерение расстояний между указанными точками.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площадь и периметр выбранных полигонов.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полученные результаты в обеих программах.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особенности использования инструментов в каждой программе.</w:t>
      </w:r>
    </w:p>
    <w:p w:rsid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 карту, таблицу сравнений и выводы, сохраните проект.</w:t>
      </w:r>
    </w:p>
    <w:p w:rsidR="00C92FF0" w:rsidRPr="00C92FF0" w:rsidRDefault="00C92FF0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FF0">
        <w:rPr>
          <w:rFonts w:ascii="Times New Roman" w:hAnsi="Times New Roman" w:cs="Times New Roman"/>
          <w:b/>
          <w:sz w:val="24"/>
          <w:szCs w:val="24"/>
        </w:rPr>
        <w:t>Лабораторная работа №3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C92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FF0">
        <w:rPr>
          <w:rFonts w:ascii="Times New Roman" w:hAnsi="Times New Roman" w:cs="Times New Roman"/>
          <w:sz w:val="24"/>
          <w:szCs w:val="24"/>
        </w:rPr>
        <w:t>Построение карты с использованием методов растрового геоинформационного анализа</w:t>
      </w:r>
    </w:p>
    <w:p w:rsidR="00C92FF0" w:rsidRDefault="00C92FF0" w:rsidP="00D64AAF">
      <w:pPr>
        <w:pStyle w:val="a4"/>
        <w:ind w:left="708"/>
        <w:jc w:val="both"/>
      </w:pPr>
      <w:r w:rsidRPr="00C92FF0">
        <w:rPr>
          <w:b/>
          <w:lang w:val="kk-KZ"/>
        </w:rPr>
        <w:lastRenderedPageBreak/>
        <w:t>Цель</w:t>
      </w:r>
      <w:r w:rsidRPr="00C92FF0">
        <w:rPr>
          <w:lang w:val="kk-KZ"/>
        </w:rPr>
        <w:t>:</w:t>
      </w:r>
      <w:r w:rsidRPr="00C92FF0">
        <w:t xml:space="preserve"> </w:t>
      </w:r>
      <w:r w:rsidRPr="00C92FF0">
        <w:t>Освоить основные методы растрового анализа для построения тематических карт.</w:t>
      </w:r>
    </w:p>
    <w:p w:rsidR="00C92FF0" w:rsidRDefault="00C92FF0" w:rsidP="00D64A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основными инструментами растрового анализа в ГИС.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преобразование векторных данных в </w:t>
      </w:r>
      <w:proofErr w:type="gramStart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растровые</w:t>
      </w:r>
      <w:proofErr w:type="gramEnd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метод классификации растров для выделения зон интереса.</w:t>
      </w:r>
    </w:p>
    <w:p w:rsidR="00D64AAF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тепловую карту на основе числовых данных.</w:t>
      </w:r>
    </w:p>
    <w:p w:rsidR="00C92FF0" w:rsidRP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пересечения растровых слоев.</w:t>
      </w:r>
    </w:p>
    <w:p w:rsidR="00C92FF0" w:rsidRDefault="00C92FF0" w:rsidP="00D64A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итоговую карту и проанализировать полученные результаты.</w:t>
      </w:r>
    </w:p>
    <w:p w:rsidR="00C92FF0" w:rsidRDefault="00C92FF0" w:rsidP="00D64AAF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D64AAF" w:rsidRDefault="00D64AAF" w:rsidP="00D64AAF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2FF0" w:rsidRPr="00C92FF0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Импортируйте исходные данные и преобразуйте векторные слои </w:t>
      </w:r>
      <w:proofErr w:type="gramStart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растровые.</w:t>
      </w:r>
    </w:p>
    <w:p w:rsidR="00C92FF0" w:rsidRPr="00C92FF0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классификацию растровых данных по заданным критериям.</w:t>
      </w:r>
    </w:p>
    <w:p w:rsidR="00D64AAF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тепловую карту с использованием числовых данных.</w:t>
      </w:r>
    </w:p>
    <w:p w:rsidR="00C92FF0" w:rsidRPr="00C92FF0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анализ пересечений растровых слоев для выявления зон совпадения.</w:t>
      </w:r>
    </w:p>
    <w:p w:rsidR="00C92FF0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оформление карты, добавив условные обозначения и легенду.</w:t>
      </w:r>
    </w:p>
    <w:p w:rsidR="00C92FF0" w:rsidRDefault="00C92FF0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карту и подготовьте отчет с выводами.</w:t>
      </w:r>
    </w:p>
    <w:p w:rsidR="00D64AAF" w:rsidRDefault="00D64AAF" w:rsidP="00D64A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AAF" w:rsidRDefault="00D64AAF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№4</w:t>
      </w:r>
    </w:p>
    <w:p w:rsidR="00D64AAF" w:rsidRPr="00C92FF0" w:rsidRDefault="00D64AAF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AAF" w:rsidRPr="00D64AAF" w:rsidRDefault="00D64AAF" w:rsidP="00D64AA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Те</w:t>
      </w:r>
      <w:r w:rsidRPr="00D64AAF">
        <w:rPr>
          <w:rFonts w:ascii="Times New Roman" w:hAnsi="Times New Roman" w:cs="Times New Roman"/>
          <w:b/>
          <w:sz w:val="24"/>
          <w:szCs w:val="24"/>
          <w:lang w:val="kk-KZ"/>
        </w:rPr>
        <w:t>ма:</w:t>
      </w:r>
      <w:r w:rsidRPr="00D64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4AAF">
        <w:rPr>
          <w:rFonts w:ascii="Times New Roman" w:hAnsi="Times New Roman" w:cs="Times New Roman"/>
          <w:sz w:val="24"/>
          <w:szCs w:val="24"/>
        </w:rPr>
        <w:t xml:space="preserve">Рассмотреть роль </w:t>
      </w:r>
      <w:r w:rsidRPr="00D64AAF">
        <w:rPr>
          <w:rFonts w:ascii="Times New Roman" w:hAnsi="Times New Roman" w:cs="Times New Roman"/>
          <w:sz w:val="24"/>
          <w:szCs w:val="24"/>
          <w:lang w:val="kk-KZ"/>
        </w:rPr>
        <w:t>записей данных объектов. Превращение записей в аннотации.</w:t>
      </w:r>
    </w:p>
    <w:p w:rsidR="00C92FF0" w:rsidRPr="00D64AAF" w:rsidRDefault="00D64AAF" w:rsidP="00D64AA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64AAF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D64AA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64AAF">
        <w:rPr>
          <w:rFonts w:ascii="Times New Roman" w:hAnsi="Times New Roman" w:cs="Times New Roman"/>
          <w:sz w:val="24"/>
          <w:szCs w:val="24"/>
        </w:rPr>
        <w:t xml:space="preserve"> </w:t>
      </w:r>
      <w:r w:rsidRPr="00D64AAF">
        <w:rPr>
          <w:rFonts w:ascii="Times New Roman" w:hAnsi="Times New Roman" w:cs="Times New Roman"/>
          <w:sz w:val="24"/>
          <w:szCs w:val="24"/>
        </w:rPr>
        <w:t>Научиться использовать записи данных объектов в ГИС и преобразовывать их в аннотации для визуализации.</w:t>
      </w:r>
    </w:p>
    <w:p w:rsidR="00D64AAF" w:rsidRDefault="00D64AAF" w:rsidP="00D64A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структуру и назначение записей данных объектов (атрибутных данных).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привязку записей к пространственным объектам.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преобразование записей атрибутной таблицы в аннотации.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стиль и формат отображения аннотаций на карте.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использование аннотаций для улучшения читаемости карты.</w:t>
      </w:r>
    </w:p>
    <w:p w:rsid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карту с аннотациями и подготовить отчет о работе.</w:t>
      </w:r>
    </w:p>
    <w:p w:rsidR="00D56599" w:rsidRDefault="00D56599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AAF" w:rsidRDefault="00D64AAF" w:rsidP="00D64AAF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502B05" w:rsidRDefault="00D64AAF" w:rsidP="00D56599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исходные данные в ГИС-программ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откройте атрибутную таблицу</w:t>
      </w:r>
    </w:p>
    <w:p w:rsidR="00D64AAF" w:rsidRPr="00D64AAF" w:rsidRDefault="00D64AAF" w:rsidP="0050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подписи объектов, используя атрибутные данные.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Преобразуйте подписи в аннотации с фиксацией их положения.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шрифт, цвет и стиль аннотаций для улучшения визуализации.</w:t>
      </w:r>
    </w:p>
    <w:p w:rsidR="00D64AAF" w:rsidRP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Проверьте корректность отображения аннотаций на итоговой карте.</w:t>
      </w:r>
    </w:p>
    <w:p w:rsidR="00D64AAF" w:rsidRDefault="00D64AAF" w:rsidP="00D64A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проект и подготовьте карту с аннотациями для отчета.</w:t>
      </w:r>
    </w:p>
    <w:p w:rsidR="00D64AAF" w:rsidRDefault="00D64AAF" w:rsidP="00D6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№5</w:t>
      </w:r>
    </w:p>
    <w:p w:rsidR="00D64AAF" w:rsidRDefault="00D64AAF" w:rsidP="00D56599">
      <w:pPr>
        <w:spacing w:after="0" w:line="276" w:lineRule="auto"/>
        <w:ind w:left="708"/>
        <w:jc w:val="both"/>
        <w:rPr>
          <w:sz w:val="20"/>
          <w:szCs w:val="20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Те</w:t>
      </w:r>
      <w:r w:rsidRPr="00D64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ма: </w:t>
      </w:r>
      <w:r w:rsidRPr="00D64AAF">
        <w:rPr>
          <w:rFonts w:ascii="Times New Roman" w:hAnsi="Times New Roman" w:cs="Times New Roman"/>
          <w:sz w:val="24"/>
          <w:szCs w:val="24"/>
        </w:rPr>
        <w:t xml:space="preserve">Понять аспекты </w:t>
      </w:r>
      <w:r w:rsidRPr="00D64AAF">
        <w:rPr>
          <w:rFonts w:ascii="Times New Roman" w:hAnsi="Times New Roman" w:cs="Times New Roman"/>
          <w:sz w:val="24"/>
          <w:szCs w:val="24"/>
          <w:lang w:val="kk-KZ"/>
        </w:rPr>
        <w:t>оформления карты. Работа с условными знаками. Составление социально-экономических карт по областям</w:t>
      </w:r>
    </w:p>
    <w:p w:rsidR="00D64AAF" w:rsidRPr="00C92FF0" w:rsidRDefault="00D64AAF" w:rsidP="00D56599">
      <w:pPr>
        <w:spacing w:after="0" w:line="276" w:lineRule="auto"/>
        <w:ind w:left="708" w:firstLine="1"/>
        <w:jc w:val="both"/>
      </w:pPr>
      <w:r w:rsidRPr="00D64AAF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D64AA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64AAF">
        <w:t xml:space="preserve"> </w:t>
      </w:r>
      <w:r w:rsidRPr="00D64AAF">
        <w:rPr>
          <w:rFonts w:ascii="Times New Roman" w:hAnsi="Times New Roman" w:cs="Times New Roman"/>
          <w:sz w:val="24"/>
          <w:szCs w:val="24"/>
        </w:rPr>
        <w:t>Освоить методы оформления карт, включая использование условных знаков, для составления социально-экономических карт по областям.</w:t>
      </w:r>
    </w:p>
    <w:p w:rsidR="00D64AAF" w:rsidRDefault="00D64AAF" w:rsidP="00D64A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D64AAF" w:rsidRPr="00D64AAF" w:rsidRDefault="00D64AAF" w:rsidP="00D5659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основами оформления карт и выбора условных знаков.</w:t>
      </w:r>
    </w:p>
    <w:p w:rsidR="00502B05" w:rsidRDefault="00D64AAF" w:rsidP="00D56599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работать с различными типами усл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овных знаков для отображения</w:t>
      </w:r>
    </w:p>
    <w:p w:rsidR="00D64AAF" w:rsidRPr="00D64AAF" w:rsidRDefault="00D64AAF" w:rsidP="00502B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502B05" w:rsidRDefault="00D64AAF" w:rsidP="00D56599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социально-экономическую карту, исп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ользуя статистические данные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64AAF" w:rsidRPr="00D64AAF" w:rsidRDefault="00D64AAF" w:rsidP="00502B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областям.</w:t>
      </w:r>
    </w:p>
    <w:p w:rsidR="00D64AAF" w:rsidRPr="00D64AAF" w:rsidRDefault="00D64AAF" w:rsidP="00D5659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методы классификации и визуализации данных на карте.</w:t>
      </w:r>
    </w:p>
    <w:p w:rsidR="00D64AAF" w:rsidRPr="00D64AAF" w:rsidRDefault="00D64AAF" w:rsidP="00D5659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карту с добавлением легенды, подписей и других элементов.</w:t>
      </w:r>
    </w:p>
    <w:p w:rsidR="00C92FF0" w:rsidRDefault="00D64AAF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карту и подготовить отчет с анализом результатов.</w:t>
      </w:r>
    </w:p>
    <w:p w:rsidR="00D56599" w:rsidRDefault="00D56599" w:rsidP="00D5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99" w:rsidRDefault="00D56599" w:rsidP="00D56599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FF0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и подготовьте данные для построения социально-экономической карты.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 настройте условные знаки для отображения различных социально-экономических показателей.</w:t>
      </w:r>
    </w:p>
    <w:p w:rsidR="00D56599" w:rsidRDefault="00D56599" w:rsidP="00D5659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Построьте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карту, используя методы классификации данных по областям.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визуализацию данных с помощью цветовых градиентов или различных символов для разных категорий.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элементы оформления: легенду, подписания, шкалу и северную стрелку.</w:t>
      </w:r>
    </w:p>
    <w:p w:rsidR="00D56599" w:rsidRDefault="00D56599" w:rsidP="00D5659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карту и экспортируйте результаты в формат PDF или изображение для отчета.</w:t>
      </w:r>
    </w:p>
    <w:p w:rsidR="00D56599" w:rsidRDefault="00D56599" w:rsidP="00D56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№6</w:t>
      </w:r>
    </w:p>
    <w:p w:rsidR="00D56599" w:rsidRPr="00D56599" w:rsidRDefault="00D56599" w:rsidP="00D56599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D56599">
        <w:rPr>
          <w:rFonts w:ascii="Times New Roman" w:hAnsi="Times New Roman" w:cs="Times New Roman"/>
          <w:sz w:val="24"/>
          <w:szCs w:val="24"/>
          <w:lang w:val="kk-KZ"/>
        </w:rPr>
        <w:t>Рассмотреть</w:t>
      </w: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6599">
        <w:rPr>
          <w:rFonts w:ascii="Times New Roman" w:hAnsi="Times New Roman" w:cs="Times New Roman"/>
          <w:bCs/>
          <w:sz w:val="24"/>
          <w:szCs w:val="24"/>
          <w:lang w:val="kk-KZ"/>
        </w:rPr>
        <w:t>отображение данных SRTM на карте.</w:t>
      </w:r>
    </w:p>
    <w:p w:rsidR="00D56599" w:rsidRPr="00D56599" w:rsidRDefault="00D56599" w:rsidP="00D56599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D56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56599">
        <w:rPr>
          <w:rFonts w:ascii="Times New Roman" w:hAnsi="Times New Roman" w:cs="Times New Roman"/>
          <w:sz w:val="24"/>
          <w:szCs w:val="24"/>
        </w:rPr>
        <w:t xml:space="preserve"> </w:t>
      </w:r>
      <w:r w:rsidRPr="00D56599">
        <w:rPr>
          <w:rFonts w:ascii="Times New Roman" w:hAnsi="Times New Roman" w:cs="Times New Roman"/>
          <w:sz w:val="24"/>
          <w:szCs w:val="24"/>
        </w:rPr>
        <w:t>Научиться работать с данными SRTM и отображать их на карте для анализа цифровой модели поверхности.</w:t>
      </w:r>
    </w:p>
    <w:p w:rsidR="00D56599" w:rsidRPr="00D56599" w:rsidRDefault="00D56599" w:rsidP="00D56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D56599" w:rsidRPr="00D56599" w:rsidRDefault="00D56599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форматом данных SRTM и их использованием в ГИС.</w:t>
      </w:r>
    </w:p>
    <w:p w:rsidR="00D56599" w:rsidRPr="00D56599" w:rsidRDefault="00D56599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Импортировать данные SRTM в ГИС-программу.</w:t>
      </w:r>
    </w:p>
    <w:p w:rsidR="00D56599" w:rsidRPr="00D56599" w:rsidRDefault="00D56599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методы визуализации данных SRTM для создания карты высот.</w:t>
      </w:r>
    </w:p>
    <w:p w:rsidR="00D56599" w:rsidRPr="00D56599" w:rsidRDefault="00D56599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палитру цветов для отображения высот.</w:t>
      </w:r>
    </w:p>
    <w:p w:rsidR="00D56599" w:rsidRPr="00D56599" w:rsidRDefault="00D56599" w:rsidP="00D56599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цифровой модели поверхности (DEM) с использованием данных SRTM.</w:t>
      </w:r>
    </w:p>
    <w:p w:rsidR="00D56599" w:rsidRPr="00D56599" w:rsidRDefault="00D56599" w:rsidP="00D56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карту и подготовить отчет с выводами по результатам анализа.</w:t>
      </w:r>
    </w:p>
    <w:p w:rsidR="00D56599" w:rsidRPr="00D56599" w:rsidRDefault="00D56599" w:rsidP="00D56599">
      <w:pPr>
        <w:pStyle w:val="a5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D56599" w:rsidRPr="00D56599" w:rsidRDefault="00D56599" w:rsidP="00D56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данные SRTM в ГИС-программу.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hAnsi="Times New Roman" w:cs="Times New Roman"/>
          <w:sz w:val="24"/>
          <w:szCs w:val="24"/>
        </w:rPr>
        <w:lastRenderedPageBreak/>
        <w:t>Преобразуйте</w:t>
      </w:r>
      <w:r w:rsidRPr="00D56599">
        <w:rPr>
          <w:rFonts w:ascii="Times New Roman" w:hAnsi="Times New Roman" w:cs="Times New Roman"/>
          <w:sz w:val="24"/>
          <w:szCs w:val="24"/>
        </w:rPr>
        <w:t xml:space="preserve"> </w:t>
      </w: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 нужный формат для отображения на карте.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методы визуализации (например, градиентные цвета) для отображения высот.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отображение данных, включая цветовую палитру для различения высот.</w:t>
      </w:r>
    </w:p>
    <w:p w:rsidR="00D56599" w:rsidRPr="00D56599" w:rsidRDefault="00D56599" w:rsidP="00D5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полученные результаты, исследуя особенности рельефа на карте.</w:t>
      </w:r>
    </w:p>
    <w:p w:rsidR="00D56599" w:rsidRDefault="00D56599" w:rsidP="00D5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карту с данными SRTM и экспортируйте результат в формат для отчета.</w:t>
      </w:r>
    </w:p>
    <w:p w:rsidR="00D56599" w:rsidRDefault="00D56599" w:rsidP="00D56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№7</w:t>
      </w:r>
    </w:p>
    <w:p w:rsidR="00D56599" w:rsidRPr="00D56599" w:rsidRDefault="00D56599" w:rsidP="00D56599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D56599">
        <w:rPr>
          <w:rFonts w:ascii="Times New Roman" w:hAnsi="Times New Roman" w:cs="Times New Roman"/>
          <w:sz w:val="24"/>
          <w:szCs w:val="24"/>
          <w:lang w:val="kk-KZ"/>
        </w:rPr>
        <w:t>Изучить замены геометрического типа слоев (преобразование) в Arc Toolbox.</w:t>
      </w:r>
    </w:p>
    <w:p w:rsidR="00D56599" w:rsidRDefault="00D56599" w:rsidP="00D56599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D56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56599">
        <w:rPr>
          <w:rFonts w:ascii="Times New Roman" w:hAnsi="Times New Roman" w:cs="Times New Roman"/>
          <w:sz w:val="24"/>
          <w:szCs w:val="24"/>
        </w:rPr>
        <w:t xml:space="preserve"> </w:t>
      </w:r>
      <w:r w:rsidRPr="00D56599">
        <w:rPr>
          <w:rFonts w:ascii="Times New Roman" w:hAnsi="Times New Roman" w:cs="Times New Roman"/>
          <w:sz w:val="24"/>
          <w:szCs w:val="24"/>
        </w:rPr>
        <w:t xml:space="preserve">Освоить методы преобразования геометрического типа слоев с использованием инструментов </w:t>
      </w:r>
      <w:proofErr w:type="spellStart"/>
      <w:r w:rsidRPr="00D56599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D5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599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D565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56599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D56599">
        <w:rPr>
          <w:rFonts w:ascii="Times New Roman" w:hAnsi="Times New Roman" w:cs="Times New Roman"/>
          <w:sz w:val="24"/>
          <w:szCs w:val="24"/>
        </w:rPr>
        <w:t>.</w:t>
      </w:r>
    </w:p>
    <w:p w:rsidR="00D56599" w:rsidRPr="00D56599" w:rsidRDefault="00D56599" w:rsidP="00D56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502B05" w:rsidRDefault="00D56599" w:rsidP="00D565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инструментами 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Arc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Toolbox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преобразования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proofErr w:type="gramEnd"/>
    </w:p>
    <w:p w:rsidR="00D56599" w:rsidRPr="00D56599" w:rsidRDefault="00D56599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 слоев.</w:t>
      </w:r>
    </w:p>
    <w:p w:rsidR="00502B05" w:rsidRDefault="00D56599" w:rsidP="00D565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преобразование векторных слоев ме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различными типами геометрии</w:t>
      </w:r>
    </w:p>
    <w:p w:rsidR="00D56599" w:rsidRPr="00D56599" w:rsidRDefault="00D56599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(точки, линии, полигоны).</w:t>
      </w:r>
    </w:p>
    <w:p w:rsidR="00502B05" w:rsidRDefault="00D56599" w:rsidP="00D565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инструменты для преобразования растровых да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в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векторный</w:t>
      </w:r>
      <w:proofErr w:type="gramEnd"/>
    </w:p>
    <w:p w:rsidR="00D56599" w:rsidRPr="00D56599" w:rsidRDefault="00D56599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формат.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влияние преобразования на структуру данных и точность отображения.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полученных слоев после преобразования.</w:t>
      </w:r>
    </w:p>
    <w:p w:rsid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преобразованные слои и подготовить отчет о работе.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6599" w:rsidRDefault="00D56599" w:rsidP="00D5659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загрузите исходные векторные и растровые слои.</w:t>
      </w:r>
    </w:p>
    <w:p w:rsidR="00502B05" w:rsidRPr="00502B05" w:rsidRDefault="00D56599" w:rsidP="00D565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 w:rsidRPr="00502B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Pr="00502B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"Feature To Poin</w:t>
      </w:r>
      <w:r w:rsidR="00502B05" w:rsidRPr="00502B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t" 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02B05" w:rsidRPr="00502B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"Feature To Polygon"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D56599" w:rsidRPr="00D56599" w:rsidRDefault="00D56599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типов геометрии.</w:t>
      </w:r>
    </w:p>
    <w:p w:rsidR="00502B05" w:rsidRDefault="00D56599" w:rsidP="00D565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Преобразуйте растровые данные в векторн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формат с помощью </w:t>
      </w:r>
      <w:proofErr w:type="spell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proofErr w:type="spellEnd"/>
    </w:p>
    <w:p w:rsidR="00D56599" w:rsidRPr="00D56599" w:rsidRDefault="00D56599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Raster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Polygon</w:t>
      </w:r>
      <w:proofErr w:type="spellEnd"/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полученные слои и проверьте точность преобразования.</w:t>
      </w:r>
    </w:p>
    <w:p w:rsidR="00D56599" w:rsidRP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стиль отображения для новых слоев после преобразования.</w:t>
      </w:r>
    </w:p>
    <w:p w:rsidR="00D56599" w:rsidRDefault="00D56599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преобразованные данные и экспортируйте результат для отчета.</w:t>
      </w:r>
    </w:p>
    <w:p w:rsidR="00C05F84" w:rsidRDefault="00C05F84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84" w:rsidRDefault="00C05F84" w:rsidP="00D5659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84" w:rsidRDefault="00C05F84" w:rsidP="00C05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№8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 xml:space="preserve">Рассмотреть понятия </w:t>
      </w:r>
      <w:r w:rsidRPr="00C05F84">
        <w:rPr>
          <w:rFonts w:ascii="Times New Roman" w:hAnsi="Times New Roman" w:cs="Times New Roman"/>
          <w:sz w:val="24"/>
          <w:szCs w:val="24"/>
        </w:rPr>
        <w:t>топологии, топологические отношения.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05F84">
        <w:rPr>
          <w:rFonts w:ascii="Times New Roman" w:hAnsi="Times New Roman" w:cs="Times New Roman"/>
          <w:sz w:val="24"/>
          <w:szCs w:val="24"/>
        </w:rPr>
        <w:t xml:space="preserve"> </w:t>
      </w:r>
      <w:r w:rsidRPr="00C05F84">
        <w:rPr>
          <w:rFonts w:ascii="Times New Roman" w:hAnsi="Times New Roman" w:cs="Times New Roman"/>
          <w:sz w:val="24"/>
          <w:szCs w:val="24"/>
        </w:rPr>
        <w:t>Изучить основные понятия топологии и топологические отношения, а также их применение в ГИС для обеспечения пространственной корректности данных.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понятием топологии в контексте ГИС.</w:t>
      </w:r>
    </w:p>
    <w:p w:rsidR="00502B05" w:rsidRDefault="00C05F84" w:rsidP="00C05F8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основные топологические отношения 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геометрическими объектами</w:t>
      </w:r>
    </w:p>
    <w:p w:rsidR="00C05F84" w:rsidRDefault="00C05F84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соседство, пересечение, включение).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и настроить топологию в ГИС-программе.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топологическую целостность данных и выявить ошибки.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использование топологических операций для обработки данных.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формить результаты работы в виде карты и отчета с анализом ошибок топологии.</w:t>
      </w: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исходные данные и ознакомьтесь с их структурой.</w:t>
      </w:r>
    </w:p>
    <w:p w:rsidR="00502B05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топологию для векторных слоев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(точки, линии, полигоны) в ГИС</w:t>
      </w:r>
    </w:p>
    <w:p w:rsidR="00C05F84" w:rsidRPr="00502B05" w:rsidRDefault="00C05F84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программе.</w:t>
      </w:r>
    </w:p>
    <w:p w:rsidR="00502B05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топологические правила для провер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целостности слоев (например,</w:t>
      </w:r>
      <w:proofErr w:type="gramEnd"/>
    </w:p>
    <w:p w:rsidR="00C05F84" w:rsidRPr="00502B05" w:rsidRDefault="00C05F84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наложений или пустых пространств).</w:t>
      </w: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анализ топологических отношений (например, пересечение, смежность).</w:t>
      </w: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Исправьте найденные ошибки и настройте корректность данных.</w:t>
      </w:r>
    </w:p>
    <w:p w:rsidR="00D56599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результаты работы и подготовьте отчет с выводами.</w:t>
      </w:r>
    </w:p>
    <w:p w:rsidR="00C05F84" w:rsidRDefault="00C05F84" w:rsidP="00C05F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84" w:rsidRDefault="00C05F84" w:rsidP="00C05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№9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Ознакомиться с методами хранения и редактирования данных. Составление тематических слоев.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05F84">
        <w:rPr>
          <w:rFonts w:ascii="Times New Roman" w:hAnsi="Times New Roman" w:cs="Times New Roman"/>
          <w:sz w:val="24"/>
          <w:szCs w:val="24"/>
        </w:rPr>
        <w:t xml:space="preserve"> Изучить методы хранения и редактирования данных в ГИС, а также научиться составлять тематические слои.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502B05" w:rsidRDefault="00C05F84" w:rsidP="00C05F8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различными форматами хра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данных в ГИС (векторный и</w:t>
      </w:r>
      <w:proofErr w:type="gramEnd"/>
    </w:p>
    <w:p w:rsidR="00C05F84" w:rsidRDefault="00C05F84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растровый формат).</w:t>
      </w:r>
    </w:p>
    <w:p w:rsidR="00502B05" w:rsidRDefault="00C05F84" w:rsidP="00C05F8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методы редактирования данных (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добавление, удаление, изменение</w:t>
      </w:r>
      <w:proofErr w:type="gramEnd"/>
    </w:p>
    <w:p w:rsidR="00C05F84" w:rsidRDefault="00C05F84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объектов).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тематические слои на основе атрибутных данных.</w:t>
      </w:r>
    </w:p>
    <w:p w:rsidR="00502B05" w:rsidRDefault="00C05F84" w:rsidP="00C05F84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различные методы классификации д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для создания тематических</w:t>
      </w:r>
    </w:p>
    <w:p w:rsidR="00C05F84" w:rsidRDefault="00C05F84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слоев.</w:t>
      </w:r>
    </w:p>
    <w:p w:rsid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Визуализировать результаты редактирования и классификации данных на карте.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проект и подготовить отчет с анализом результатов.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и исследуйте данные в различных форматах (векторные и растровые).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инструменты редактирования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изменения геометрии объектов</w:t>
      </w:r>
    </w:p>
    <w:p w:rsidR="00C05F84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(добавление, удаление, изменение формы).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тематические слои, используя атрибутные данные для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сификации</w:t>
      </w:r>
    </w:p>
    <w:p w:rsidR="00C05F84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методы классификации для выделен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категорий данных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заданным</w:t>
      </w:r>
    </w:p>
    <w:p w:rsidR="00C05F84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визуализацию данных с использован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различных символов и цветов</w:t>
      </w:r>
    </w:p>
    <w:p w:rsidR="00C05F84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отображения тематических слоев.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результаты работы, подготовьте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и экспортируйте проект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C05F84" w:rsidRDefault="00C05F84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использования.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84" w:rsidRDefault="00C05F84" w:rsidP="00C05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№10</w:t>
      </w:r>
    </w:p>
    <w:p w:rsidR="00C05F84" w:rsidRPr="00C05F84" w:rsidRDefault="00C05F84" w:rsidP="00C05F8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Ознакомиться с правилами оформления физико-географической карты</w:t>
      </w:r>
    </w:p>
    <w:p w:rsidR="00C05F84" w:rsidRDefault="00C05F84" w:rsidP="00C05F84">
      <w:pPr>
        <w:spacing w:after="0" w:line="276" w:lineRule="auto"/>
        <w:ind w:left="708"/>
        <w:jc w:val="both"/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05F84">
        <w:rPr>
          <w:rFonts w:ascii="Times New Roman" w:hAnsi="Times New Roman" w:cs="Times New Roman"/>
          <w:sz w:val="24"/>
          <w:szCs w:val="24"/>
        </w:rPr>
        <w:t xml:space="preserve"> Изучить основные правила оформления физико-географической карты, включая выбор символов, цветов и элементов оформления.</w:t>
      </w:r>
    </w:p>
    <w:p w:rsid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основными элементами физико-географической карты.</w:t>
      </w:r>
    </w:p>
    <w:p w:rsid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выбора символов и цветов для отображения природных объектов.</w:t>
      </w:r>
    </w:p>
    <w:p w:rsidR="00502B05" w:rsidRDefault="00C05F84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размещать легенду, ш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калу, северную стрелку и другие</w:t>
      </w:r>
    </w:p>
    <w:p w:rsidR="0045098E" w:rsidRDefault="00C05F84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карты.</w:t>
      </w:r>
    </w:p>
    <w:p w:rsid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Создать физико-географическую карту на основе предоставленных данных.</w:t>
      </w:r>
    </w:p>
    <w:p w:rsid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правильность выбора и оформления элементов карты.</w:t>
      </w:r>
    </w:p>
    <w:p w:rsidR="00C05F84" w:rsidRPr="0045098E" w:rsidRDefault="00C05F84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проект карты и подготовить отчет с описанием процесса оформления.</w:t>
      </w: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84" w:rsidRDefault="00C05F84" w:rsidP="00C05F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45098E" w:rsidRDefault="00C05F84" w:rsidP="00C05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теоретические материал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правилам оформления физико</w:t>
      </w:r>
    </w:p>
    <w:p w:rsidR="0045098E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карты.</w:t>
      </w:r>
    </w:p>
    <w:p w:rsidR="0045098E" w:rsidRDefault="00C05F84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Загружайте данные и определите, каки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природные объекты должны быть</w:t>
      </w:r>
    </w:p>
    <w:p w:rsidR="0045098E" w:rsidRDefault="00C05F84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изображены (горные цепи, реки, леса, водоемы и т.д.).</w:t>
      </w:r>
    </w:p>
    <w:p w:rsidR="0045098E" w:rsidRDefault="00C05F84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подходящие символы и цвета для отображения природных объектов.</w:t>
      </w:r>
    </w:p>
    <w:p w:rsidR="0045098E" w:rsidRDefault="00C05F84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Разместите на карте элементы оформления: легенду, шкалу, северную стрелку.</w:t>
      </w:r>
    </w:p>
    <w:p w:rsidR="0045098E" w:rsidRDefault="00C05F84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правильность оформления карты и сделайте необходимые исправления.</w:t>
      </w:r>
    </w:p>
    <w:p w:rsidR="00C05F84" w:rsidRDefault="00C05F84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карту и подготовьте отчет о процессе и результатах работы.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8E" w:rsidRDefault="0045098E" w:rsidP="00450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№11</w:t>
      </w:r>
    </w:p>
    <w:p w:rsidR="0045098E" w:rsidRDefault="0045098E" w:rsidP="0045098E">
      <w:pPr>
        <w:spacing w:after="0" w:line="276" w:lineRule="auto"/>
        <w:ind w:left="708"/>
        <w:jc w:val="both"/>
        <w:rPr>
          <w:sz w:val="20"/>
          <w:szCs w:val="20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45098E">
        <w:rPr>
          <w:rFonts w:ascii="Times New Roman" w:hAnsi="Times New Roman" w:cs="Times New Roman"/>
          <w:sz w:val="24"/>
          <w:szCs w:val="24"/>
          <w:lang w:val="kk-KZ"/>
        </w:rPr>
        <w:t>Проанализировать принципы создания демографических карт</w:t>
      </w:r>
    </w:p>
    <w:p w:rsidR="0045098E" w:rsidRDefault="0045098E" w:rsidP="0045098E">
      <w:pPr>
        <w:spacing w:after="0" w:line="276" w:lineRule="auto"/>
        <w:ind w:left="708"/>
        <w:jc w:val="both"/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C05F8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05F84">
        <w:rPr>
          <w:rFonts w:ascii="Times New Roman" w:hAnsi="Times New Roman" w:cs="Times New Roman"/>
          <w:sz w:val="24"/>
          <w:szCs w:val="24"/>
        </w:rPr>
        <w:t xml:space="preserve"> </w:t>
      </w:r>
      <w:r w:rsidRPr="0045098E">
        <w:rPr>
          <w:rFonts w:ascii="Times New Roman" w:hAnsi="Times New Roman" w:cs="Times New Roman"/>
          <w:sz w:val="28"/>
          <w:szCs w:val="28"/>
        </w:rPr>
        <w:t>Ознакомиться с принципами создания демографических карт, научиться отображать демографические данные на карте с использованием различных методов визуализации.</w:t>
      </w:r>
    </w:p>
    <w:p w:rsid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принципы и методы создания демографических карт.</w:t>
      </w:r>
    </w:p>
    <w:p w:rsidR="00502B05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типами демографи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данных, используемых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картографирования (популяция, плотность населения, возрастные группы и т.д.).</w:t>
      </w:r>
    </w:p>
    <w:p w:rsidR="00502B05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выбирать правильные мето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визуализации для отображения</w:t>
      </w:r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демографической информации.</w:t>
      </w:r>
    </w:p>
    <w:p w:rsidR="00502B05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демографическую карту с использо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ванием статистических данных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регионам.</w:t>
      </w:r>
    </w:p>
    <w:p w:rsidR="00502B05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методы классификации и визуали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для отображения данных </w:t>
      </w:r>
      <w:proofErr w:type="gram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карте.</w:t>
      </w:r>
    </w:p>
    <w:p w:rsidR="0045098E" w:rsidRP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проект карты и подготовить отчет с анализом полученных результатов.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Изучите доступные демографические 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данные по населению,</w:t>
      </w:r>
      <w:proofErr w:type="gramEnd"/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 группам и плотности населения).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подходящие методы визуали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для отображения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демографических показателей (градиенты, категории и символы).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Построьте</w:t>
      </w:r>
      <w:proofErr w:type="spell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демографическую карту, используя методы классификации данных.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шкалы и цветовые градиенты для улучшения восприятия информации.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 карту с добавлением легенды, шкалы, подписей и других элементов.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карту и экспортируйте проект в формат для отчета.</w:t>
      </w:r>
    </w:p>
    <w:p w:rsidR="0045098E" w:rsidRDefault="0045098E" w:rsidP="004509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8E" w:rsidRDefault="0045098E" w:rsidP="00450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№12</w:t>
      </w:r>
      <w:r w:rsidR="00C95BD2">
        <w:rPr>
          <w:rFonts w:ascii="Times New Roman" w:hAnsi="Times New Roman" w:cs="Times New Roman"/>
          <w:b/>
          <w:sz w:val="24"/>
          <w:szCs w:val="24"/>
        </w:rPr>
        <w:t>-13</w:t>
      </w:r>
    </w:p>
    <w:p w:rsidR="0045098E" w:rsidRP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9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45098E">
        <w:rPr>
          <w:rFonts w:ascii="Times New Roman" w:hAnsi="Times New Roman" w:cs="Times New Roman"/>
          <w:sz w:val="24"/>
          <w:szCs w:val="24"/>
          <w:lang w:val="kk-KZ"/>
        </w:rPr>
        <w:t>Использование программы ModelBuilder для анализа проблем дренажа во время дождя.</w:t>
      </w:r>
      <w:r w:rsidRPr="004509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098E" w:rsidRP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45098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5098E">
        <w:rPr>
          <w:rFonts w:ascii="Times New Roman" w:hAnsi="Times New Roman" w:cs="Times New Roman"/>
          <w:sz w:val="24"/>
          <w:szCs w:val="24"/>
        </w:rPr>
        <w:t xml:space="preserve"> </w:t>
      </w:r>
      <w:r w:rsidRPr="0045098E">
        <w:rPr>
          <w:rFonts w:ascii="Times New Roman" w:hAnsi="Times New Roman" w:cs="Times New Roman"/>
          <w:sz w:val="24"/>
          <w:szCs w:val="24"/>
        </w:rPr>
        <w:t xml:space="preserve">Овладеть методами использования программы </w:t>
      </w:r>
      <w:proofErr w:type="spellStart"/>
      <w:r w:rsidRPr="0045098E">
        <w:rPr>
          <w:rFonts w:ascii="Times New Roman" w:hAnsi="Times New Roman" w:cs="Times New Roman"/>
          <w:sz w:val="24"/>
          <w:szCs w:val="24"/>
        </w:rPr>
        <w:t>ModelBuilder</w:t>
      </w:r>
      <w:proofErr w:type="spellEnd"/>
      <w:r w:rsidRPr="0045098E">
        <w:rPr>
          <w:rFonts w:ascii="Times New Roman" w:hAnsi="Times New Roman" w:cs="Times New Roman"/>
          <w:sz w:val="24"/>
          <w:szCs w:val="24"/>
        </w:rPr>
        <w:t xml:space="preserve"> для моделирования и анализа проблем дренажа в условиях дождевых осадков.</w:t>
      </w:r>
    </w:p>
    <w:p w:rsid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502B05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Ознакомиться с возможностями программы</w:t>
      </w:r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>ModelBuilder</w:t>
      </w:r>
      <w:proofErr w:type="spellEnd"/>
      <w:r w:rsidR="0050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автоматизации</w:t>
      </w:r>
    </w:p>
    <w:p w:rsidR="0045098E" w:rsidRDefault="0045098E" w:rsidP="0050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в ГИС.</w:t>
      </w:r>
    </w:p>
    <w:p w:rsid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принципы создания моделей для анализа дренажа.</w:t>
      </w:r>
    </w:p>
    <w:p w:rsidR="00C95BD2" w:rsidRDefault="0045098E" w:rsidP="00C95BD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модель анализа проблем </w:t>
      </w:r>
      <w:r w:rsid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дренажа во время дождя с учетом   </w:t>
      </w:r>
    </w:p>
    <w:p w:rsidR="0045098E" w:rsidRPr="00C95BD2" w:rsidRDefault="0045098E" w:rsidP="00C95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и гидрологических данных.</w:t>
      </w:r>
    </w:p>
    <w:p w:rsidR="00C95BD2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Настроить входные и выходные данные для модели, включая карты рельефа и </w:t>
      </w:r>
    </w:p>
    <w:p w:rsidR="0045098E" w:rsidRDefault="0045098E" w:rsidP="00C95B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осадков.</w:t>
      </w:r>
    </w:p>
    <w:p w:rsidR="00C95BD2" w:rsidRDefault="0045098E" w:rsidP="0045098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результаты модели и выявить участки с </w:t>
      </w:r>
      <w:proofErr w:type="gram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возможными</w:t>
      </w:r>
      <w:proofErr w:type="gram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98E" w:rsidRDefault="0045098E" w:rsidP="00C95B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 в системе дренажа.</w:t>
      </w:r>
    </w:p>
    <w:p w:rsidR="0045098E" w:rsidRPr="0045098E" w:rsidRDefault="0045098E" w:rsidP="0045098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модель и подготовить отчет о выполнении работы</w:t>
      </w: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98E" w:rsidRDefault="0045098E" w:rsidP="004509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программу </w:t>
      </w:r>
      <w:proofErr w:type="spell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ModelBuilder</w:t>
      </w:r>
      <w:proofErr w:type="spell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</w:t>
      </w:r>
      <w:proofErr w:type="spell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создайте новый проект.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необходимые данные, такие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рельефа, данные о дожде,</w:t>
      </w:r>
    </w:p>
    <w:p w:rsidR="0045098E" w:rsidRDefault="0045098E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дренажные системы.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proofErr w:type="spell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ModelBuilder</w:t>
      </w:r>
      <w:proofErr w:type="spell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создайте модель для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нализа потоков воды и выявления</w:t>
      </w:r>
    </w:p>
    <w:p w:rsidR="0045098E" w:rsidRDefault="0045098E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проблемных зон.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параметры модели, включая филь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трацию и анализ данных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</w:t>
      </w:r>
    </w:p>
    <w:p w:rsidR="0045098E" w:rsidRDefault="0045098E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потоках</w:t>
      </w:r>
      <w:proofErr w:type="gramEnd"/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анализ с использованием модел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выявив участки, подверженные</w:t>
      </w:r>
    </w:p>
    <w:p w:rsidR="0045098E" w:rsidRDefault="0045098E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затоплению или недостаточному дренажу.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Сохраните модель и результаты анализа,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подготовьте отчет с выводами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56599" w:rsidRDefault="0045098E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работы.</w:t>
      </w:r>
    </w:p>
    <w:p w:rsidR="0045098E" w:rsidRDefault="0045098E" w:rsidP="00450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5BD2" w:rsidRDefault="00C95BD2" w:rsidP="0045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BD2" w:rsidRDefault="00C95BD2" w:rsidP="00C95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№14-15</w:t>
      </w:r>
    </w:p>
    <w:p w:rsidR="00C95BD2" w:rsidRP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9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C95BD2">
        <w:rPr>
          <w:rFonts w:ascii="Times New Roman" w:hAnsi="Times New Roman" w:cs="Times New Roman"/>
          <w:sz w:val="24"/>
          <w:szCs w:val="24"/>
          <w:lang w:val="kk-KZ"/>
        </w:rPr>
        <w:t>Картирование влияния автомобильных дорог на вырубку лесов</w:t>
      </w:r>
    </w:p>
    <w:p w:rsidR="00C95BD2" w:rsidRDefault="00C95BD2" w:rsidP="00C95BD2">
      <w:pPr>
        <w:spacing w:after="0" w:line="276" w:lineRule="auto"/>
        <w:ind w:left="708"/>
        <w:jc w:val="both"/>
      </w:pPr>
      <w:r w:rsidRPr="0045098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45098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5098E">
        <w:rPr>
          <w:rFonts w:ascii="Times New Roman" w:hAnsi="Times New Roman" w:cs="Times New Roman"/>
          <w:sz w:val="24"/>
          <w:szCs w:val="24"/>
        </w:rPr>
        <w:t xml:space="preserve"> </w:t>
      </w:r>
      <w:r w:rsidRPr="00C95BD2">
        <w:rPr>
          <w:rFonts w:ascii="Times New Roman" w:hAnsi="Times New Roman" w:cs="Times New Roman"/>
          <w:sz w:val="24"/>
          <w:szCs w:val="24"/>
        </w:rPr>
        <w:t>Изучить методы картирования влияния автомобильных дорог на вырубку лесов с использованием ГИС-анализа</w:t>
      </w:r>
      <w:r>
        <w:t>.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599">
        <w:rPr>
          <w:rFonts w:ascii="Times New Roman" w:hAnsi="Times New Roman" w:cs="Times New Roman"/>
          <w:b/>
          <w:sz w:val="24"/>
          <w:szCs w:val="24"/>
          <w:lang w:val="kk-KZ"/>
        </w:rPr>
        <w:t>Задания: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методами картирования и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ализа влияния инфраструктуры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95BD2" w:rsidRDefault="00C95BD2" w:rsidP="00C95B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процессы.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данные о расположении автомобильных дорог и вырубке лесов.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тематическую карту, отображающую влияние дорог на вырубку лесов.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методы пространственного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выявления закономерностей</w:t>
      </w:r>
    </w:p>
    <w:p w:rsidR="00C95BD2" w:rsidRDefault="00C95BD2" w:rsidP="00C95B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расположением дорог и вырубкой лесов.</w:t>
      </w:r>
    </w:p>
    <w:p w:rsid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картирования и выделить критические зоны.</w:t>
      </w:r>
    </w:p>
    <w:p w:rsidR="00C95BD2" w:rsidRPr="00C95BD2" w:rsidRDefault="00C95BD2" w:rsidP="00C95BD2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карту и подготовить отчет с выводами по результатам анализа.</w:t>
      </w:r>
    </w:p>
    <w:p w:rsidR="00C95BD2" w:rsidRDefault="00C95BD2" w:rsidP="00C9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84">
        <w:rPr>
          <w:rFonts w:ascii="Times New Roman" w:hAnsi="Times New Roman" w:cs="Times New Roman"/>
          <w:b/>
          <w:sz w:val="24"/>
          <w:szCs w:val="24"/>
          <w:lang w:val="kk-KZ"/>
        </w:rPr>
        <w:t>Ход работы:</w:t>
      </w: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данные о расположении автомоб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ильных дорог и вырубке лесов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C95BD2" w:rsidRDefault="00C95BD2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 период времени.</w:t>
      </w: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данные в ГИС-программу и создайте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оответствующие слои для дорог и</w:t>
      </w:r>
    </w:p>
    <w:p w:rsidR="00C95BD2" w:rsidRDefault="00C95BD2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лесных участков.</w:t>
      </w: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 методы пространственного анализа для выявления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где вырубка</w:t>
      </w:r>
    </w:p>
    <w:p w:rsidR="00C95BD2" w:rsidRDefault="00C95BD2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наиболее интенсивно</w:t>
      </w: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вблизи дорог.</w:t>
      </w: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тематическую карту, отображающую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дорог на вырубку лесов,</w:t>
      </w:r>
    </w:p>
    <w:p w:rsidR="00C95BD2" w:rsidRDefault="00C95BD2" w:rsidP="0050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подходящие цвета и символы.</w:t>
      </w:r>
    </w:p>
    <w:p w:rsidR="00C95BD2" w:rsidRDefault="00C95BD2" w:rsidP="00C9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карту, выявив наиболее подв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ерженные участки для сохранения</w:t>
      </w:r>
    </w:p>
    <w:p w:rsidR="00C95BD2" w:rsidRDefault="00C95BD2" w:rsidP="0050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B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природных ресурсов.</w:t>
      </w:r>
    </w:p>
    <w:p w:rsidR="00C95BD2" w:rsidRPr="00C95BD2" w:rsidRDefault="00C95BD2" w:rsidP="00C9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95BD2" w:rsidRPr="00C9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F82"/>
    <w:multiLevelType w:val="hybridMultilevel"/>
    <w:tmpl w:val="4E8A84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934"/>
    <w:multiLevelType w:val="hybridMultilevel"/>
    <w:tmpl w:val="C2ACE9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C384C"/>
    <w:multiLevelType w:val="hybridMultilevel"/>
    <w:tmpl w:val="E66C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14E53"/>
    <w:multiLevelType w:val="hybridMultilevel"/>
    <w:tmpl w:val="24EE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447BB"/>
    <w:multiLevelType w:val="hybridMultilevel"/>
    <w:tmpl w:val="DABAA2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C1AD7"/>
    <w:multiLevelType w:val="hybridMultilevel"/>
    <w:tmpl w:val="C69A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3BBF"/>
    <w:multiLevelType w:val="hybridMultilevel"/>
    <w:tmpl w:val="20BE66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14045"/>
    <w:multiLevelType w:val="hybridMultilevel"/>
    <w:tmpl w:val="D0F2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83252"/>
    <w:multiLevelType w:val="hybridMultilevel"/>
    <w:tmpl w:val="83B2C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D5D13"/>
    <w:multiLevelType w:val="hybridMultilevel"/>
    <w:tmpl w:val="EADEE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7B01F9"/>
    <w:multiLevelType w:val="multilevel"/>
    <w:tmpl w:val="B3DC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0234B"/>
    <w:multiLevelType w:val="multilevel"/>
    <w:tmpl w:val="5D96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5391"/>
    <w:multiLevelType w:val="hybridMultilevel"/>
    <w:tmpl w:val="55AC02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67B88"/>
    <w:multiLevelType w:val="hybridMultilevel"/>
    <w:tmpl w:val="82EE82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E71E6"/>
    <w:multiLevelType w:val="multilevel"/>
    <w:tmpl w:val="A68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D3535"/>
    <w:multiLevelType w:val="multilevel"/>
    <w:tmpl w:val="DC9A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803BA"/>
    <w:multiLevelType w:val="hybridMultilevel"/>
    <w:tmpl w:val="4058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84F"/>
    <w:multiLevelType w:val="hybridMultilevel"/>
    <w:tmpl w:val="2A1601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A59CA"/>
    <w:multiLevelType w:val="multilevel"/>
    <w:tmpl w:val="A380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426E7"/>
    <w:multiLevelType w:val="multilevel"/>
    <w:tmpl w:val="6BB8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D703E"/>
    <w:multiLevelType w:val="hybridMultilevel"/>
    <w:tmpl w:val="7ECE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C5630"/>
    <w:multiLevelType w:val="hybridMultilevel"/>
    <w:tmpl w:val="DF0A16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C0C6E"/>
    <w:multiLevelType w:val="multilevel"/>
    <w:tmpl w:val="0FC0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328AE"/>
    <w:multiLevelType w:val="hybridMultilevel"/>
    <w:tmpl w:val="A68A89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40D61"/>
    <w:multiLevelType w:val="multilevel"/>
    <w:tmpl w:val="FDC0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694C76"/>
    <w:multiLevelType w:val="hybridMultilevel"/>
    <w:tmpl w:val="56A447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2150B"/>
    <w:multiLevelType w:val="hybridMultilevel"/>
    <w:tmpl w:val="9880FA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27FD8"/>
    <w:multiLevelType w:val="hybridMultilevel"/>
    <w:tmpl w:val="C6F8A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87EAC"/>
    <w:multiLevelType w:val="hybridMultilevel"/>
    <w:tmpl w:val="8272E2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00122"/>
    <w:multiLevelType w:val="hybridMultilevel"/>
    <w:tmpl w:val="39D2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36E7C"/>
    <w:multiLevelType w:val="hybridMultilevel"/>
    <w:tmpl w:val="D8BA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93CAA"/>
    <w:multiLevelType w:val="hybridMultilevel"/>
    <w:tmpl w:val="ECB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C45AE"/>
    <w:multiLevelType w:val="multilevel"/>
    <w:tmpl w:val="DD2C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10"/>
  </w:num>
  <w:num w:numId="5">
    <w:abstractNumId w:val="18"/>
  </w:num>
  <w:num w:numId="6">
    <w:abstractNumId w:val="31"/>
  </w:num>
  <w:num w:numId="7">
    <w:abstractNumId w:val="21"/>
  </w:num>
  <w:num w:numId="8">
    <w:abstractNumId w:val="3"/>
  </w:num>
  <w:num w:numId="9">
    <w:abstractNumId w:val="26"/>
  </w:num>
  <w:num w:numId="10">
    <w:abstractNumId w:val="22"/>
  </w:num>
  <w:num w:numId="11">
    <w:abstractNumId w:val="2"/>
  </w:num>
  <w:num w:numId="12">
    <w:abstractNumId w:val="13"/>
  </w:num>
  <w:num w:numId="13">
    <w:abstractNumId w:val="7"/>
  </w:num>
  <w:num w:numId="14">
    <w:abstractNumId w:val="28"/>
  </w:num>
  <w:num w:numId="15">
    <w:abstractNumId w:val="19"/>
  </w:num>
  <w:num w:numId="16">
    <w:abstractNumId w:val="1"/>
  </w:num>
  <w:num w:numId="17">
    <w:abstractNumId w:val="14"/>
  </w:num>
  <w:num w:numId="18">
    <w:abstractNumId w:val="29"/>
  </w:num>
  <w:num w:numId="19">
    <w:abstractNumId w:val="17"/>
  </w:num>
  <w:num w:numId="20">
    <w:abstractNumId w:val="12"/>
  </w:num>
  <w:num w:numId="21">
    <w:abstractNumId w:val="8"/>
  </w:num>
  <w:num w:numId="22">
    <w:abstractNumId w:val="24"/>
  </w:num>
  <w:num w:numId="23">
    <w:abstractNumId w:val="9"/>
  </w:num>
  <w:num w:numId="24">
    <w:abstractNumId w:val="5"/>
  </w:num>
  <w:num w:numId="25">
    <w:abstractNumId w:val="4"/>
  </w:num>
  <w:num w:numId="26">
    <w:abstractNumId w:val="27"/>
  </w:num>
  <w:num w:numId="27">
    <w:abstractNumId w:val="23"/>
  </w:num>
  <w:num w:numId="28">
    <w:abstractNumId w:val="16"/>
  </w:num>
  <w:num w:numId="29">
    <w:abstractNumId w:val="0"/>
  </w:num>
  <w:num w:numId="30">
    <w:abstractNumId w:val="30"/>
  </w:num>
  <w:num w:numId="31">
    <w:abstractNumId w:val="25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2F"/>
    <w:rsid w:val="0045098E"/>
    <w:rsid w:val="00502B05"/>
    <w:rsid w:val="00764372"/>
    <w:rsid w:val="00A940B0"/>
    <w:rsid w:val="00AA1B99"/>
    <w:rsid w:val="00BE3A2F"/>
    <w:rsid w:val="00C05F84"/>
    <w:rsid w:val="00C92FF0"/>
    <w:rsid w:val="00C95BD2"/>
    <w:rsid w:val="00D56599"/>
    <w:rsid w:val="00D64AAF"/>
    <w:rsid w:val="00F42FA3"/>
    <w:rsid w:val="00F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2F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AA1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B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1B99"/>
    <w:rPr>
      <w:b/>
      <w:bCs/>
    </w:rPr>
  </w:style>
  <w:style w:type="paragraph" w:styleId="a4">
    <w:name w:val="Normal (Web)"/>
    <w:basedOn w:val="a"/>
    <w:uiPriority w:val="99"/>
    <w:semiHidden/>
    <w:unhideWhenUsed/>
    <w:rsid w:val="00C9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2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2F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AA1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B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1B99"/>
    <w:rPr>
      <w:b/>
      <w:bCs/>
    </w:rPr>
  </w:style>
  <w:style w:type="paragraph" w:styleId="a4">
    <w:name w:val="Normal (Web)"/>
    <w:basedOn w:val="a"/>
    <w:uiPriority w:val="99"/>
    <w:semiHidden/>
    <w:unhideWhenUsed/>
    <w:rsid w:val="00C9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2024-12-06T11:41:00Z</dcterms:created>
  <dcterms:modified xsi:type="dcterms:W3CDTF">2024-12-06T11:41:00Z</dcterms:modified>
</cp:coreProperties>
</file>